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F3" w:rsidRDefault="00A31AB4" w:rsidP="00B66823">
      <w:pPr>
        <w:tabs>
          <w:tab w:val="left" w:pos="3612"/>
          <w:tab w:val="left" w:pos="5403"/>
          <w:tab w:val="right" w:pos="9360"/>
        </w:tabs>
        <w:jc w:val="right"/>
        <w:rPr>
          <w:rFonts w:cs="Titr"/>
          <w:rtl/>
        </w:rPr>
      </w:pPr>
      <w:r>
        <w:rPr>
          <w:rFonts w:cs="Titr"/>
          <w:rtl/>
        </w:rPr>
        <w:tab/>
      </w:r>
      <w:r>
        <w:rPr>
          <w:rFonts w:cs="Titr"/>
          <w:rtl/>
        </w:rPr>
        <w:tab/>
      </w:r>
    </w:p>
    <w:p w:rsidR="00F567AB" w:rsidRPr="007660C0" w:rsidRDefault="00F567AB" w:rsidP="00B66823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proofErr w:type="spellStart"/>
      <w:r w:rsidRPr="007660C0">
        <w:rPr>
          <w:rFonts w:cs="B Titr" w:hint="cs"/>
          <w:b/>
          <w:bCs/>
          <w:sz w:val="26"/>
          <w:szCs w:val="26"/>
          <w:rtl/>
        </w:rPr>
        <w:t>شماره</w:t>
      </w:r>
      <w:proofErr w:type="spellEnd"/>
      <w:r w:rsidRPr="007660C0">
        <w:rPr>
          <w:rFonts w:cs="B Titr" w:hint="cs"/>
          <w:b/>
          <w:bCs/>
          <w:sz w:val="26"/>
          <w:szCs w:val="26"/>
          <w:rtl/>
        </w:rPr>
        <w:t xml:space="preserve"> مجوز:</w:t>
      </w:r>
      <w:r w:rsidR="006252CF" w:rsidRPr="007660C0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</w:p>
    <w:p w:rsidR="006322E8" w:rsidRDefault="006322E8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</w:p>
    <w:p w:rsidR="001F01F3" w:rsidRDefault="001F01F3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ارزیابی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كيفي مناقصه گران </w:t>
      </w:r>
    </w:p>
    <w:p w:rsidR="00F567AB" w:rsidRPr="00F65952" w:rsidRDefault="00F567AB" w:rsidP="00DC4C6F">
      <w:pPr>
        <w:jc w:val="center"/>
        <w:rPr>
          <w:rFonts w:cs="B Titr"/>
          <w:b/>
          <w:bCs/>
          <w:sz w:val="24"/>
          <w:szCs w:val="24"/>
          <w:rtl/>
        </w:rPr>
      </w:pP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به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شماره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C154E">
        <w:rPr>
          <w:rFonts w:cs="B Nazanin"/>
          <w:b/>
          <w:bCs/>
          <w:sz w:val="22"/>
          <w:szCs w:val="22"/>
          <w:lang w:bidi="fa-IR"/>
        </w:rPr>
        <w:t>910</w:t>
      </w:r>
      <w:r w:rsidR="0026077D">
        <w:rPr>
          <w:rFonts w:cs="B Nazanin"/>
          <w:b/>
          <w:bCs/>
          <w:sz w:val="22"/>
          <w:szCs w:val="22"/>
          <w:lang w:bidi="fa-IR"/>
        </w:rPr>
        <w:t>2</w:t>
      </w:r>
      <w:r w:rsidR="00DC4C6F">
        <w:rPr>
          <w:rFonts w:cs="B Nazanin"/>
          <w:b/>
          <w:bCs/>
          <w:sz w:val="22"/>
          <w:szCs w:val="22"/>
          <w:lang w:bidi="fa-IR"/>
        </w:rPr>
        <w:t>6</w:t>
      </w:r>
    </w:p>
    <w:p w:rsidR="00F567AB" w:rsidRDefault="00F567AB" w:rsidP="00F65952">
      <w:pPr>
        <w:rPr>
          <w:rFonts w:cs="B Nazanin"/>
          <w:b/>
          <w:bCs/>
          <w:sz w:val="12"/>
          <w:szCs w:val="12"/>
          <w:lang w:bidi="fa-IR"/>
        </w:rPr>
      </w:pPr>
    </w:p>
    <w:p w:rsidR="00A34FB9" w:rsidRDefault="00A34FB9" w:rsidP="00F65952">
      <w:pPr>
        <w:rPr>
          <w:rFonts w:cs="B Nazanin"/>
          <w:b/>
          <w:bCs/>
          <w:sz w:val="12"/>
          <w:szCs w:val="12"/>
          <w:lang w:bidi="fa-IR"/>
        </w:rPr>
      </w:pPr>
    </w:p>
    <w:p w:rsidR="00A34FB9" w:rsidRPr="00F65952" w:rsidRDefault="00A34FB9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3D3F8A" w:rsidRPr="0026077D" w:rsidRDefault="00A87EEF" w:rsidP="004F7FA4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7B072D"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پروژه روشنايي اسكله هاي </w:t>
      </w:r>
      <w:r w:rsidR="004F7FA4">
        <w:rPr>
          <w:rFonts w:cs="B Nazanin"/>
          <w:b/>
          <w:bCs/>
          <w:sz w:val="24"/>
          <w:szCs w:val="24"/>
          <w:lang w:bidi="fa-IR"/>
        </w:rPr>
        <w:t>P5,P6,P7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و استاندارد سازي سيستم برق </w:t>
      </w:r>
      <w:r w:rsidR="0053595E">
        <w:rPr>
          <w:rFonts w:cs="B Nazanin" w:hint="cs"/>
          <w:b/>
          <w:bCs/>
          <w:sz w:val="24"/>
          <w:szCs w:val="24"/>
          <w:rtl/>
          <w:lang w:bidi="fa-IR"/>
        </w:rPr>
        <w:t xml:space="preserve">در محل </w:t>
      </w:r>
      <w:r w:rsidR="00B372F3" w:rsidRPr="00D87CC8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ماهشهر</w:t>
      </w:r>
      <w:r w:rsidR="00B372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15159" w:rsidRPr="00B15159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E97871" w:rsidRPr="00B15159" w:rsidRDefault="00E97871" w:rsidP="00A31AB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</w:t>
      </w:r>
      <w:proofErr w:type="spellStart"/>
      <w:r w:rsidRPr="00B15159">
        <w:rPr>
          <w:rFonts w:cs="B Titr" w:hint="cs"/>
          <w:sz w:val="22"/>
          <w:szCs w:val="22"/>
          <w:rtl/>
        </w:rPr>
        <w:t>اه</w:t>
      </w:r>
      <w:proofErr w:type="spellEnd"/>
      <w:r w:rsidRPr="00B15159">
        <w:rPr>
          <w:rFonts w:cs="B Titr" w:hint="cs"/>
          <w:sz w:val="22"/>
          <w:szCs w:val="22"/>
          <w:rtl/>
        </w:rPr>
        <w:t xml:space="preserve">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F567AB" w:rsidRPr="007B072D" w:rsidRDefault="00F567AB" w:rsidP="004F7FA4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روشنايي اسكله هاي </w:t>
      </w:r>
      <w:r w:rsidR="004F7FA4">
        <w:rPr>
          <w:rFonts w:cs="B Nazanin"/>
          <w:b/>
          <w:bCs/>
          <w:sz w:val="24"/>
          <w:szCs w:val="24"/>
          <w:lang w:bidi="fa-IR"/>
        </w:rPr>
        <w:t>P5, P6, P7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و استانداردسازي سيستم برق</w:t>
      </w:r>
      <w:r w:rsidR="004F7FA4" w:rsidRPr="00B66823">
        <w:rPr>
          <w:rFonts w:cs="B Nazanin" w:hint="cs"/>
          <w:b/>
          <w:bCs/>
          <w:sz w:val="22"/>
          <w:szCs w:val="22"/>
          <w:rtl/>
        </w:rPr>
        <w:t xml:space="preserve"> </w:t>
      </w:r>
      <w:r w:rsidR="00A31AB4" w:rsidRPr="00B66823">
        <w:rPr>
          <w:rFonts w:cs="B Nazanin" w:hint="cs"/>
          <w:b/>
          <w:bCs/>
          <w:sz w:val="22"/>
          <w:szCs w:val="22"/>
          <w:rtl/>
        </w:rPr>
        <w:t>(عمومي</w:t>
      </w:r>
      <w:r w:rsidR="00594376">
        <w:rPr>
          <w:rFonts w:cs="B Nazanin" w:hint="cs"/>
          <w:b/>
          <w:bCs/>
          <w:sz w:val="22"/>
          <w:szCs w:val="22"/>
          <w:rtl/>
        </w:rPr>
        <w:t xml:space="preserve"> ـ </w:t>
      </w:r>
      <w:proofErr w:type="spellStart"/>
      <w:r w:rsidR="00A31AB4" w:rsidRPr="00B66823">
        <w:rPr>
          <w:rFonts w:cs="B Nazanin" w:hint="cs"/>
          <w:b/>
          <w:bCs/>
          <w:sz w:val="22"/>
          <w:szCs w:val="22"/>
          <w:rtl/>
        </w:rPr>
        <w:t>يك</w:t>
      </w:r>
      <w:proofErr w:type="spellEnd"/>
      <w:r w:rsidR="00A31AB4" w:rsidRPr="00B66823">
        <w:rPr>
          <w:rFonts w:cs="B Nazanin" w:hint="cs"/>
          <w:b/>
          <w:bCs/>
          <w:sz w:val="22"/>
          <w:szCs w:val="22"/>
          <w:rtl/>
        </w:rPr>
        <w:t xml:space="preserve"> مرحله </w:t>
      </w:r>
      <w:proofErr w:type="spellStart"/>
      <w:r w:rsidR="00A31AB4" w:rsidRPr="00B66823">
        <w:rPr>
          <w:rFonts w:cs="B Nazanin" w:hint="cs"/>
          <w:b/>
          <w:bCs/>
          <w:sz w:val="22"/>
          <w:szCs w:val="22"/>
          <w:rtl/>
        </w:rPr>
        <w:t>اي</w:t>
      </w:r>
      <w:proofErr w:type="spellEnd"/>
      <w:r w:rsidR="00A31AB4" w:rsidRPr="00B66823">
        <w:rPr>
          <w:rFonts w:cs="B Nazanin" w:hint="cs"/>
          <w:b/>
          <w:bCs/>
          <w:sz w:val="22"/>
          <w:szCs w:val="22"/>
          <w:rtl/>
        </w:rPr>
        <w:t>)</w:t>
      </w:r>
    </w:p>
    <w:p w:rsidR="004F7FA4" w:rsidRDefault="00A87EEF" w:rsidP="004F7FA4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F7FA4">
        <w:rPr>
          <w:rFonts w:cs="B Titr" w:hint="cs"/>
          <w:sz w:val="22"/>
          <w:szCs w:val="22"/>
          <w:rtl/>
        </w:rPr>
        <w:t>نشاني دستگ</w:t>
      </w:r>
      <w:proofErr w:type="spellStart"/>
      <w:r w:rsidRPr="004F7FA4">
        <w:rPr>
          <w:rFonts w:cs="B Titr" w:hint="cs"/>
          <w:sz w:val="22"/>
          <w:szCs w:val="22"/>
          <w:rtl/>
        </w:rPr>
        <w:t>اه</w:t>
      </w:r>
      <w:proofErr w:type="spellEnd"/>
      <w:r w:rsidRPr="004F7FA4">
        <w:rPr>
          <w:rFonts w:cs="B Titr" w:hint="cs"/>
          <w:sz w:val="22"/>
          <w:szCs w:val="22"/>
          <w:rtl/>
        </w:rPr>
        <w:t xml:space="preserve"> مناقصه گزار</w:t>
      </w:r>
      <w:r w:rsidRPr="004F7FA4">
        <w:rPr>
          <w:rFonts w:cs="B Nazanin" w:hint="cs"/>
          <w:b/>
          <w:bCs/>
          <w:rtl/>
        </w:rPr>
        <w:t xml:space="preserve">: </w:t>
      </w:r>
      <w:r w:rsidR="004F7FA4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06522655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403).</w:t>
      </w:r>
    </w:p>
    <w:p w:rsidR="0026077D" w:rsidRPr="004F7FA4" w:rsidRDefault="00A87EEF" w:rsidP="008B20F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F7FA4">
        <w:rPr>
          <w:rFonts w:cs="B Titr" w:hint="cs"/>
          <w:sz w:val="22"/>
          <w:szCs w:val="22"/>
          <w:rtl/>
        </w:rPr>
        <w:t xml:space="preserve">شرح مختصري </w:t>
      </w:r>
      <w:proofErr w:type="spellStart"/>
      <w:r w:rsidRPr="004F7FA4">
        <w:rPr>
          <w:rFonts w:cs="B Titr" w:hint="cs"/>
          <w:sz w:val="22"/>
          <w:szCs w:val="22"/>
          <w:rtl/>
        </w:rPr>
        <w:t>از</w:t>
      </w:r>
      <w:proofErr w:type="spellEnd"/>
      <w:r w:rsidRPr="004F7FA4">
        <w:rPr>
          <w:rFonts w:cs="B Titr" w:hint="cs"/>
          <w:sz w:val="22"/>
          <w:szCs w:val="22"/>
          <w:rtl/>
        </w:rPr>
        <w:t xml:space="preserve"> كار:</w:t>
      </w:r>
      <w:r w:rsidR="00B372F3" w:rsidRPr="004F7FA4">
        <w:rPr>
          <w:rFonts w:cs="B Titr" w:hint="cs"/>
          <w:sz w:val="22"/>
          <w:szCs w:val="22"/>
          <w:rtl/>
        </w:rPr>
        <w:t xml:space="preserve"> </w:t>
      </w:r>
      <w:r w:rsidR="000A692B" w:rsidRP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B0035">
        <w:rPr>
          <w:rFonts w:cs="B Nazanin" w:hint="cs"/>
          <w:b/>
          <w:bCs/>
          <w:sz w:val="24"/>
          <w:szCs w:val="24"/>
          <w:rtl/>
          <w:lang w:bidi="fa-IR"/>
        </w:rPr>
        <w:t xml:space="preserve">پروژه روشنايي اسكله هاي </w:t>
      </w:r>
      <w:r w:rsidR="00EB0035">
        <w:rPr>
          <w:rFonts w:cs="B Nazanin"/>
          <w:b/>
          <w:bCs/>
          <w:sz w:val="24"/>
          <w:szCs w:val="24"/>
          <w:lang w:bidi="fa-IR"/>
        </w:rPr>
        <w:t>P5,P6,P7</w:t>
      </w:r>
      <w:r w:rsidR="00EB0035">
        <w:rPr>
          <w:rFonts w:cs="B Nazanin" w:hint="cs"/>
          <w:b/>
          <w:bCs/>
          <w:sz w:val="24"/>
          <w:szCs w:val="24"/>
          <w:rtl/>
          <w:lang w:bidi="fa-IR"/>
        </w:rPr>
        <w:t xml:space="preserve"> و استاندارد سازي سيستم برق و </w:t>
      </w:r>
      <w:r w:rsidR="008B20F0">
        <w:rPr>
          <w:rFonts w:cs="B Nazanin" w:hint="cs"/>
          <w:b/>
          <w:bCs/>
          <w:sz w:val="24"/>
          <w:szCs w:val="24"/>
          <w:rtl/>
          <w:lang w:bidi="fa-IR"/>
        </w:rPr>
        <w:t>ضد انفجار نمودن تجهيزات برقي ساختمان اسكله‌ها</w:t>
      </w:r>
      <w:r w:rsidR="009A2765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8B20F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B20F0">
        <w:rPr>
          <w:rFonts w:cs="B Nazanin"/>
          <w:b/>
          <w:bCs/>
          <w:sz w:val="24"/>
          <w:szCs w:val="24"/>
          <w:lang w:bidi="fa-IR"/>
        </w:rPr>
        <w:t>p1-p7</w:t>
      </w:r>
      <w:r w:rsidR="00EB003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B20F0">
        <w:rPr>
          <w:rFonts w:cs="B Nazanin"/>
          <w:b/>
          <w:bCs/>
          <w:sz w:val="24"/>
          <w:szCs w:val="24"/>
          <w:lang w:bidi="fa-IR"/>
        </w:rPr>
        <w:t>.</w:t>
      </w:r>
    </w:p>
    <w:p w:rsidR="003D3F8A" w:rsidRPr="003D3F8A" w:rsidRDefault="003D3F8A" w:rsidP="003D3F8A">
      <w:pPr>
        <w:spacing w:line="276" w:lineRule="auto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</w:p>
    <w:p w:rsidR="008A48FF" w:rsidRPr="008E0FA4" w:rsidRDefault="0092051B" w:rsidP="00A00CE7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r w:rsidR="00FB2AF9">
        <w:fldChar w:fldCharType="begin"/>
      </w:r>
      <w:r w:rsidR="00932B56">
        <w:instrText>HYPERLINK "http://www.ttpc.ir"</w:instrText>
      </w:r>
      <w:r w:rsidR="00FB2AF9">
        <w:fldChar w:fldCharType="separate"/>
      </w:r>
      <w:r w:rsidRPr="00B15159">
        <w:rPr>
          <w:rFonts w:cs="B Nazanin"/>
          <w:sz w:val="24"/>
          <w:szCs w:val="24"/>
          <w:lang w:bidi="fa-IR"/>
        </w:rPr>
        <w:t>www.ttpc.ir</w:t>
      </w:r>
      <w:r w:rsidR="00FB2AF9">
        <w:fldChar w:fldCharType="end"/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C42A9E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00CE7">
        <w:rPr>
          <w:rFonts w:cs="B Nazanin" w:hint="cs"/>
          <w:b/>
          <w:bCs/>
          <w:sz w:val="24"/>
          <w:szCs w:val="24"/>
          <w:rtl/>
          <w:lang w:bidi="fa-IR"/>
        </w:rPr>
        <w:t>30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A00CE7"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/91</w:t>
      </w:r>
      <w:r w:rsidR="00C12B62" w:rsidRPr="00B15159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8956B4" w:rsidRDefault="00474DC5" w:rsidP="00E30756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اين </w:t>
      </w:r>
      <w:r w:rsidR="00F65952" w:rsidRPr="00F65952">
        <w:rPr>
          <w:rFonts w:cs="B Nazanin" w:hint="cs"/>
          <w:b/>
          <w:bCs/>
          <w:sz w:val="24"/>
          <w:szCs w:val="24"/>
          <w:rtl/>
          <w:lang w:bidi="fa-IR"/>
        </w:rPr>
        <w:t>شركت در رد يا قبول پيشنهادات مختار است و شركت هايي كه امتياز لازم را كسب ننمايند حق هيچگونه اعتراضي ندارند.</w:t>
      </w:r>
    </w:p>
    <w:p w:rsidR="003D3F8A" w:rsidRPr="0022029A" w:rsidRDefault="003D3F8A" w:rsidP="0022029A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</w:t>
      </w:r>
      <w:proofErr w:type="spellStart"/>
      <w:r w:rsidRPr="009A5EBE">
        <w:rPr>
          <w:rFonts w:cs="B Titr" w:hint="cs"/>
          <w:sz w:val="22"/>
          <w:szCs w:val="22"/>
          <w:rtl/>
        </w:rPr>
        <w:t>ايانه</w:t>
      </w:r>
      <w:proofErr w:type="spellEnd"/>
      <w:r w:rsidRPr="009A5EBE">
        <w:rPr>
          <w:rFonts w:cs="B Titr" w:hint="cs"/>
          <w:sz w:val="22"/>
          <w:szCs w:val="22"/>
          <w:rtl/>
        </w:rPr>
        <w:t xml:space="preserve"> ها و مخازن پ</w:t>
      </w:r>
      <w:proofErr w:type="spellStart"/>
      <w:r w:rsidRPr="009A5EBE">
        <w:rPr>
          <w:rFonts w:cs="B Titr" w:hint="cs"/>
          <w:sz w:val="22"/>
          <w:szCs w:val="22"/>
          <w:rtl/>
        </w:rPr>
        <w:t>تروشيمي</w:t>
      </w:r>
      <w:proofErr w:type="spellEnd"/>
    </w:p>
    <w:sectPr w:rsidR="00241DFC" w:rsidRPr="008A48FF" w:rsidSect="00A96184">
      <w:headerReference w:type="default" r:id="rId7"/>
      <w:footerReference w:type="default" r:id="rId8"/>
      <w:pgSz w:w="12240" w:h="15840"/>
      <w:pgMar w:top="720" w:right="1440" w:bottom="900" w:left="1440" w:header="63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40F" w:rsidRDefault="00C6740F" w:rsidP="00156CDE">
      <w:r>
        <w:separator/>
      </w:r>
    </w:p>
  </w:endnote>
  <w:endnote w:type="continuationSeparator" w:id="0">
    <w:p w:rsidR="00C6740F" w:rsidRDefault="00C6740F" w:rsidP="00156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35" w:rsidRDefault="00EB003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EB0035" w:rsidRPr="00544D1E" w:rsidRDefault="00EB0035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</w:t>
    </w:r>
    <w:proofErr w:type="spellStart"/>
    <w:r w:rsidRPr="00544D1E">
      <w:rPr>
        <w:rFonts w:cs="B Nazanin" w:hint="cs"/>
        <w:sz w:val="16"/>
        <w:szCs w:val="16"/>
        <w:rtl/>
      </w:rPr>
      <w:t>امام</w:t>
    </w:r>
    <w:proofErr w:type="spellEnd"/>
    <w:r w:rsidRPr="00544D1E">
      <w:rPr>
        <w:rFonts w:cs="B Nazanin" w:hint="cs"/>
        <w:sz w:val="16"/>
        <w:szCs w:val="16"/>
        <w:rtl/>
      </w:rPr>
      <w:t xml:space="preserve"> : منطقه </w:t>
    </w:r>
    <w:proofErr w:type="spellStart"/>
    <w:r w:rsidRPr="00544D1E">
      <w:rPr>
        <w:rFonts w:cs="B Nazanin" w:hint="cs"/>
        <w:sz w:val="16"/>
        <w:szCs w:val="16"/>
        <w:rtl/>
      </w:rPr>
      <w:t>وي</w:t>
    </w:r>
    <w:proofErr w:type="spellEnd"/>
    <w:r w:rsidRPr="00544D1E">
      <w:rPr>
        <w:rFonts w:cs="B Nazanin" w:hint="cs"/>
        <w:sz w:val="16"/>
        <w:szCs w:val="16"/>
        <w:rtl/>
      </w:rPr>
      <w:t>ژه اقتصادي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سايت</w:t>
    </w:r>
    <w:proofErr w:type="spellEnd"/>
    <w:r w:rsidRPr="00544D1E">
      <w:rPr>
        <w:rFonts w:cs="B Nazanin" w:hint="cs"/>
        <w:sz w:val="16"/>
        <w:szCs w:val="16"/>
        <w:rtl/>
      </w:rPr>
      <w:t xml:space="preserve"> 5 صندوق پ</w:t>
    </w:r>
    <w:proofErr w:type="spellStart"/>
    <w:r w:rsidRPr="00544D1E">
      <w:rPr>
        <w:rFonts w:cs="B Nazanin" w:hint="cs"/>
        <w:sz w:val="16"/>
        <w:szCs w:val="16"/>
        <w:rtl/>
      </w:rPr>
      <w:t>ستي</w:t>
    </w:r>
    <w:proofErr w:type="spellEnd"/>
    <w:r w:rsidRPr="00544D1E">
      <w:rPr>
        <w:rFonts w:cs="B Nazanin" w:hint="cs"/>
        <w:sz w:val="16"/>
        <w:szCs w:val="16"/>
        <w:rtl/>
      </w:rPr>
      <w:t xml:space="preserve"> 519 </w:t>
    </w:r>
    <w:proofErr w:type="spellStart"/>
    <w:r w:rsidRPr="00544D1E">
      <w:rPr>
        <w:rFonts w:cs="B Nazanin" w:hint="cs"/>
        <w:sz w:val="16"/>
        <w:szCs w:val="16"/>
        <w:rtl/>
      </w:rPr>
      <w:t>ماهشهر</w:t>
    </w:r>
    <w:proofErr w:type="spellEnd"/>
    <w:r w:rsidRPr="00544D1E">
      <w:rPr>
        <w:rFonts w:cs="B Nazanin" w:hint="cs"/>
        <w:sz w:val="16"/>
        <w:szCs w:val="16"/>
        <w:rtl/>
      </w:rPr>
      <w:t xml:space="preserve">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EB0035" w:rsidRPr="00544D1E" w:rsidRDefault="00EB0035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</w:t>
    </w:r>
    <w:proofErr w:type="spellStart"/>
    <w:r>
      <w:rPr>
        <w:rFonts w:cs="B Nazanin" w:hint="cs"/>
        <w:sz w:val="16"/>
        <w:szCs w:val="16"/>
        <w:rtl/>
      </w:rPr>
      <w:t>عسلويه</w:t>
    </w:r>
    <w:proofErr w:type="spellEnd"/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</w:t>
    </w:r>
    <w:proofErr w:type="spellStart"/>
    <w:r>
      <w:rPr>
        <w:rFonts w:hint="cs"/>
        <w:sz w:val="16"/>
        <w:szCs w:val="16"/>
        <w:rtl/>
      </w:rPr>
      <w:t>ايانه</w:t>
    </w:r>
    <w:proofErr w:type="spellEnd"/>
    <w:r>
      <w:rPr>
        <w:rFonts w:hint="cs"/>
        <w:sz w:val="16"/>
        <w:szCs w:val="16"/>
        <w:rtl/>
      </w:rPr>
      <w:t xml:space="preserve"> ها و مخازن پ</w:t>
    </w:r>
    <w:proofErr w:type="spellStart"/>
    <w:r>
      <w:rPr>
        <w:rFonts w:hint="cs"/>
        <w:sz w:val="16"/>
        <w:szCs w:val="16"/>
        <w:rtl/>
      </w:rPr>
      <w:t>تروشيمي</w:t>
    </w:r>
    <w:proofErr w:type="spellEnd"/>
    <w:r>
      <w:rPr>
        <w:rFonts w:hint="cs"/>
        <w:sz w:val="16"/>
        <w:szCs w:val="16"/>
        <w:rtl/>
      </w:rPr>
      <w:t xml:space="preserve">- 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ساختمان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>
      <w:rPr>
        <w:rFonts w:cs="B Nazanin" w:hint="cs"/>
        <w:sz w:val="16"/>
        <w:szCs w:val="16"/>
        <w:rtl/>
      </w:rPr>
      <w:t>اداري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صندوق پ</w:t>
    </w:r>
    <w:proofErr w:type="spellStart"/>
    <w:r>
      <w:rPr>
        <w:rFonts w:cs="B Nazanin" w:hint="cs"/>
        <w:sz w:val="16"/>
        <w:szCs w:val="16"/>
        <w:rtl/>
      </w:rPr>
      <w:t>ستی</w:t>
    </w:r>
    <w:proofErr w:type="spellEnd"/>
    <w:r>
      <w:rPr>
        <w:rFonts w:cs="B Nazanin" w:hint="cs"/>
        <w:sz w:val="16"/>
        <w:szCs w:val="16"/>
        <w:rtl/>
      </w:rPr>
      <w:t xml:space="preserve">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EB0035" w:rsidRPr="00544D1E" w:rsidRDefault="00EB0035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EB0035" w:rsidRPr="00B15159" w:rsidRDefault="00EB0035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40F" w:rsidRDefault="00C6740F" w:rsidP="00156CDE">
      <w:r>
        <w:separator/>
      </w:r>
    </w:p>
  </w:footnote>
  <w:footnote w:type="continuationSeparator" w:id="0">
    <w:p w:rsidR="00C6740F" w:rsidRDefault="00C6740F" w:rsidP="00156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35" w:rsidRDefault="00EB0035" w:rsidP="00F567AB">
    <w:pPr>
      <w:jc w:val="center"/>
      <w:rPr>
        <w:rFonts w:cs="B Nazanin"/>
        <w:b/>
        <w:bCs/>
        <w:sz w:val="26"/>
        <w:szCs w:val="26"/>
        <w:rtl/>
        <w:lang w:bidi="fa-IR"/>
      </w:rPr>
    </w:pP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245208" cy="659766"/>
          <wp:effectExtent l="19050" t="0" r="0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8805" cy="666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B0035" w:rsidRPr="00A96184" w:rsidRDefault="00EB0035" w:rsidP="00A34FB9">
    <w:pPr>
      <w:spacing w:line="276" w:lineRule="auto"/>
      <w:jc w:val="center"/>
      <w:rPr>
        <w:rFonts w:cs="B Titr"/>
        <w:sz w:val="22"/>
        <w:szCs w:val="22"/>
        <w:rtl/>
      </w:rPr>
    </w:pPr>
    <w:r w:rsidRPr="00A96184">
      <w:rPr>
        <w:rFonts w:cs="B Titr" w:hint="cs"/>
        <w:sz w:val="22"/>
        <w:szCs w:val="22"/>
        <w:rtl/>
      </w:rPr>
      <w:t>شركت پ</w:t>
    </w:r>
    <w:proofErr w:type="spellStart"/>
    <w:r w:rsidRPr="00A96184">
      <w:rPr>
        <w:rFonts w:cs="B Titr" w:hint="cs"/>
        <w:sz w:val="22"/>
        <w:szCs w:val="22"/>
        <w:rtl/>
      </w:rPr>
      <w:t>ايانه</w:t>
    </w:r>
    <w:proofErr w:type="spellEnd"/>
    <w:r w:rsidRPr="00A96184">
      <w:rPr>
        <w:rFonts w:cs="B Titr" w:hint="cs"/>
        <w:sz w:val="22"/>
        <w:szCs w:val="22"/>
        <w:rtl/>
      </w:rPr>
      <w:t xml:space="preserve"> ها و مخازن پ</w:t>
    </w:r>
    <w:proofErr w:type="spellStart"/>
    <w:r w:rsidRPr="00A96184">
      <w:rPr>
        <w:rFonts w:cs="B Titr" w:hint="cs"/>
        <w:sz w:val="22"/>
        <w:szCs w:val="22"/>
        <w:rtl/>
      </w:rPr>
      <w:t>تروشيمي</w:t>
    </w:r>
    <w:proofErr w:type="spellEnd"/>
  </w:p>
  <w:p w:rsidR="00EB0035" w:rsidRPr="00F567AB" w:rsidRDefault="00EB0035" w:rsidP="00F567AB">
    <w:pPr>
      <w:jc w:val="center"/>
      <w:rPr>
        <w:rFonts w:cs="B Titr"/>
        <w:b/>
        <w:bCs/>
        <w:rtl/>
      </w:rPr>
    </w:pPr>
    <w:r w:rsidRPr="002E732C">
      <w:rPr>
        <w:rFonts w:cs="B Titr" w:hint="cs"/>
        <w:b/>
        <w:bCs/>
        <w:rtl/>
      </w:rPr>
      <w:t>بسمه تعالی</w:t>
    </w:r>
  </w:p>
  <w:p w:rsidR="00EB0035" w:rsidRPr="00F567AB" w:rsidRDefault="00EB0035" w:rsidP="00F567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156CDE"/>
    <w:rsid w:val="000664C6"/>
    <w:rsid w:val="00097801"/>
    <w:rsid w:val="000A692B"/>
    <w:rsid w:val="000C4DBF"/>
    <w:rsid w:val="000D2F1F"/>
    <w:rsid w:val="000F0C7E"/>
    <w:rsid w:val="00101EFE"/>
    <w:rsid w:val="001025F1"/>
    <w:rsid w:val="00103702"/>
    <w:rsid w:val="0014657E"/>
    <w:rsid w:val="00153CF1"/>
    <w:rsid w:val="00156CDE"/>
    <w:rsid w:val="00164906"/>
    <w:rsid w:val="001F01F3"/>
    <w:rsid w:val="0022029A"/>
    <w:rsid w:val="002415B4"/>
    <w:rsid w:val="00241DFC"/>
    <w:rsid w:val="0026077D"/>
    <w:rsid w:val="00276422"/>
    <w:rsid w:val="00283636"/>
    <w:rsid w:val="002C1A65"/>
    <w:rsid w:val="002D1D42"/>
    <w:rsid w:val="00317C39"/>
    <w:rsid w:val="003249F0"/>
    <w:rsid w:val="0033091F"/>
    <w:rsid w:val="003D3F8A"/>
    <w:rsid w:val="00456EAB"/>
    <w:rsid w:val="00462221"/>
    <w:rsid w:val="00474DC5"/>
    <w:rsid w:val="004D461C"/>
    <w:rsid w:val="004F3F14"/>
    <w:rsid w:val="004F7FA4"/>
    <w:rsid w:val="00513C4F"/>
    <w:rsid w:val="00522029"/>
    <w:rsid w:val="00530F75"/>
    <w:rsid w:val="005325D3"/>
    <w:rsid w:val="0053595E"/>
    <w:rsid w:val="00573B2B"/>
    <w:rsid w:val="0058057F"/>
    <w:rsid w:val="00594376"/>
    <w:rsid w:val="005A7443"/>
    <w:rsid w:val="005B477D"/>
    <w:rsid w:val="00605D41"/>
    <w:rsid w:val="006252CF"/>
    <w:rsid w:val="00627C1D"/>
    <w:rsid w:val="006322E8"/>
    <w:rsid w:val="00637D72"/>
    <w:rsid w:val="006A5861"/>
    <w:rsid w:val="006D60D3"/>
    <w:rsid w:val="006E36DC"/>
    <w:rsid w:val="006F0CAF"/>
    <w:rsid w:val="00712DA0"/>
    <w:rsid w:val="00732A8B"/>
    <w:rsid w:val="007538C8"/>
    <w:rsid w:val="007660C0"/>
    <w:rsid w:val="007817A9"/>
    <w:rsid w:val="00783559"/>
    <w:rsid w:val="00795471"/>
    <w:rsid w:val="007B072D"/>
    <w:rsid w:val="007E28D7"/>
    <w:rsid w:val="00855A83"/>
    <w:rsid w:val="00856EAB"/>
    <w:rsid w:val="00867089"/>
    <w:rsid w:val="008956B4"/>
    <w:rsid w:val="008A48FF"/>
    <w:rsid w:val="008B20F0"/>
    <w:rsid w:val="008D70FD"/>
    <w:rsid w:val="008F1F11"/>
    <w:rsid w:val="0092051B"/>
    <w:rsid w:val="00932B56"/>
    <w:rsid w:val="00971323"/>
    <w:rsid w:val="00981DFB"/>
    <w:rsid w:val="009A2765"/>
    <w:rsid w:val="00A00CE7"/>
    <w:rsid w:val="00A30607"/>
    <w:rsid w:val="00A31AB4"/>
    <w:rsid w:val="00A34FB9"/>
    <w:rsid w:val="00A80AE6"/>
    <w:rsid w:val="00A85F30"/>
    <w:rsid w:val="00A87EEF"/>
    <w:rsid w:val="00A96184"/>
    <w:rsid w:val="00B15159"/>
    <w:rsid w:val="00B24904"/>
    <w:rsid w:val="00B372F3"/>
    <w:rsid w:val="00B62B47"/>
    <w:rsid w:val="00B66823"/>
    <w:rsid w:val="00B93F62"/>
    <w:rsid w:val="00BA4DB7"/>
    <w:rsid w:val="00BB126C"/>
    <w:rsid w:val="00BB5E8D"/>
    <w:rsid w:val="00BC154E"/>
    <w:rsid w:val="00BD476F"/>
    <w:rsid w:val="00BF3AFA"/>
    <w:rsid w:val="00C12B62"/>
    <w:rsid w:val="00C42A9E"/>
    <w:rsid w:val="00C43254"/>
    <w:rsid w:val="00C461F7"/>
    <w:rsid w:val="00C6740F"/>
    <w:rsid w:val="00C95142"/>
    <w:rsid w:val="00CB1A2A"/>
    <w:rsid w:val="00CE4BF9"/>
    <w:rsid w:val="00D166C3"/>
    <w:rsid w:val="00D707DA"/>
    <w:rsid w:val="00DC2BDB"/>
    <w:rsid w:val="00DC4C6F"/>
    <w:rsid w:val="00DE3A0A"/>
    <w:rsid w:val="00E30756"/>
    <w:rsid w:val="00E31B81"/>
    <w:rsid w:val="00E369BD"/>
    <w:rsid w:val="00E73FD2"/>
    <w:rsid w:val="00E97871"/>
    <w:rsid w:val="00EB0035"/>
    <w:rsid w:val="00EC1AEB"/>
    <w:rsid w:val="00EE44A7"/>
    <w:rsid w:val="00F04410"/>
    <w:rsid w:val="00F567AB"/>
    <w:rsid w:val="00F606B9"/>
    <w:rsid w:val="00F65952"/>
    <w:rsid w:val="00FA540D"/>
    <w:rsid w:val="00FB2AF9"/>
    <w:rsid w:val="00FB622C"/>
    <w:rsid w:val="00FD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taheri-e</cp:lastModifiedBy>
  <cp:revision>35</cp:revision>
  <cp:lastPrinted>2012-12-24T08:28:00Z</cp:lastPrinted>
  <dcterms:created xsi:type="dcterms:W3CDTF">2012-07-17T12:53:00Z</dcterms:created>
  <dcterms:modified xsi:type="dcterms:W3CDTF">2012-12-30T11:13:00Z</dcterms:modified>
</cp:coreProperties>
</file>